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EA61" w14:textId="77777777" w:rsidR="005479A1" w:rsidRPr="000C35F3" w:rsidRDefault="005479A1" w:rsidP="005479A1">
      <w:pPr>
        <w:spacing w:after="0" w:line="240" w:lineRule="auto"/>
        <w:rPr>
          <w:rFonts w:ascii="Cambria" w:hAnsi="Cambria" w:cs="Times New Roman"/>
          <w:sz w:val="12"/>
          <w:szCs w:val="1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074"/>
        <w:gridCol w:w="6566"/>
      </w:tblGrid>
      <w:tr w:rsidR="005479A1" w:rsidRPr="000C35F3" w14:paraId="02430098" w14:textId="77777777" w:rsidTr="00715CE4">
        <w:tc>
          <w:tcPr>
            <w:tcW w:w="3074" w:type="dxa"/>
          </w:tcPr>
          <w:p w14:paraId="2FF75EA7" w14:textId="66197F89" w:rsidR="005479A1" w:rsidRPr="000C35F3" w:rsidRDefault="005479A1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USN</w:t>
            </w:r>
          </w:p>
        </w:tc>
        <w:tc>
          <w:tcPr>
            <w:tcW w:w="6566" w:type="dxa"/>
          </w:tcPr>
          <w:p w14:paraId="3FF70336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  <w:tr w:rsidR="005479A1" w:rsidRPr="000C35F3" w14:paraId="5A39FF99" w14:textId="77777777" w:rsidTr="00715CE4">
        <w:tc>
          <w:tcPr>
            <w:tcW w:w="3074" w:type="dxa"/>
          </w:tcPr>
          <w:p w14:paraId="2EAB19F8" w14:textId="77777777" w:rsidR="005479A1" w:rsidRPr="000C35F3" w:rsidRDefault="005479A1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 xml:space="preserve">Name of the Student </w:t>
            </w:r>
          </w:p>
          <w:p w14:paraId="5F7A6FC1" w14:textId="6F0DFDFF" w:rsidR="005479A1" w:rsidRPr="000C35F3" w:rsidRDefault="005479A1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(In CAPITAL</w:t>
            </w:r>
            <w:r w:rsidR="002D6CD0" w:rsidRPr="000C35F3">
              <w:rPr>
                <w:rFonts w:ascii="Cambria" w:hAnsi="Cambria" w:cs="Times New Roman"/>
                <w:b/>
                <w:bCs/>
              </w:rPr>
              <w:t xml:space="preserve"> LETTERS)</w:t>
            </w:r>
          </w:p>
        </w:tc>
        <w:tc>
          <w:tcPr>
            <w:tcW w:w="6566" w:type="dxa"/>
          </w:tcPr>
          <w:p w14:paraId="771E2337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  <w:tr w:rsidR="005479A1" w:rsidRPr="000C35F3" w14:paraId="51951DA2" w14:textId="77777777" w:rsidTr="00715CE4">
        <w:tc>
          <w:tcPr>
            <w:tcW w:w="3074" w:type="dxa"/>
          </w:tcPr>
          <w:p w14:paraId="7E0F6BEB" w14:textId="184A1D6F" w:rsidR="005479A1" w:rsidRPr="000C35F3" w:rsidRDefault="002D6CD0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Mobile Number</w:t>
            </w:r>
          </w:p>
        </w:tc>
        <w:tc>
          <w:tcPr>
            <w:tcW w:w="6566" w:type="dxa"/>
          </w:tcPr>
          <w:p w14:paraId="30AC0052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  <w:tr w:rsidR="005479A1" w:rsidRPr="000C35F3" w14:paraId="53C6A586" w14:textId="77777777" w:rsidTr="00715CE4">
        <w:tc>
          <w:tcPr>
            <w:tcW w:w="3074" w:type="dxa"/>
          </w:tcPr>
          <w:p w14:paraId="609EB381" w14:textId="7479FA6A" w:rsidR="005479A1" w:rsidRPr="000C35F3" w:rsidRDefault="002D6CD0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Email Id</w:t>
            </w:r>
          </w:p>
        </w:tc>
        <w:tc>
          <w:tcPr>
            <w:tcW w:w="6566" w:type="dxa"/>
          </w:tcPr>
          <w:p w14:paraId="43594C08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  <w:tr w:rsidR="005479A1" w:rsidRPr="000C35F3" w14:paraId="287F469D" w14:textId="77777777" w:rsidTr="00715CE4">
        <w:tc>
          <w:tcPr>
            <w:tcW w:w="3074" w:type="dxa"/>
          </w:tcPr>
          <w:p w14:paraId="06C8DEA0" w14:textId="2A649181" w:rsidR="005479A1" w:rsidRPr="000C35F3" w:rsidRDefault="002D6CD0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 xml:space="preserve">Account Number </w:t>
            </w:r>
          </w:p>
        </w:tc>
        <w:tc>
          <w:tcPr>
            <w:tcW w:w="6566" w:type="dxa"/>
          </w:tcPr>
          <w:p w14:paraId="6311448A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  <w:tr w:rsidR="005479A1" w:rsidRPr="000C35F3" w14:paraId="76136C41" w14:textId="77777777" w:rsidTr="00715CE4">
        <w:tc>
          <w:tcPr>
            <w:tcW w:w="3074" w:type="dxa"/>
          </w:tcPr>
          <w:p w14:paraId="35C4BEC4" w14:textId="5FBA7E2E" w:rsidR="005479A1" w:rsidRPr="000C35F3" w:rsidRDefault="002D6CD0" w:rsidP="002D6CD0">
            <w:pPr>
              <w:spacing w:before="20" w:after="20"/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Name of the Bank and IFSC</w:t>
            </w:r>
          </w:p>
        </w:tc>
        <w:tc>
          <w:tcPr>
            <w:tcW w:w="6566" w:type="dxa"/>
          </w:tcPr>
          <w:p w14:paraId="57D734DA" w14:textId="77777777" w:rsidR="005479A1" w:rsidRPr="000C35F3" w:rsidRDefault="005479A1" w:rsidP="002D6CD0">
            <w:pPr>
              <w:spacing w:before="20" w:after="20"/>
              <w:rPr>
                <w:rFonts w:ascii="Cambria" w:hAnsi="Cambria" w:cs="Times New Roman"/>
              </w:rPr>
            </w:pPr>
          </w:p>
        </w:tc>
      </w:tr>
    </w:tbl>
    <w:p w14:paraId="557299A6" w14:textId="6AF295B1" w:rsidR="005479A1" w:rsidRPr="000C35F3" w:rsidRDefault="005479A1" w:rsidP="002D6CD0">
      <w:pPr>
        <w:spacing w:after="0"/>
        <w:rPr>
          <w:rFonts w:ascii="Cambria" w:hAnsi="Cambria" w:cs="Times New Roman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850"/>
        <w:gridCol w:w="1701"/>
        <w:gridCol w:w="3686"/>
        <w:gridCol w:w="1559"/>
        <w:gridCol w:w="1276"/>
      </w:tblGrid>
      <w:tr w:rsidR="002D6CD0" w:rsidRPr="000C35F3" w14:paraId="77E7DE42" w14:textId="77777777" w:rsidTr="000A1000">
        <w:tc>
          <w:tcPr>
            <w:tcW w:w="568" w:type="dxa"/>
            <w:vAlign w:val="center"/>
          </w:tcPr>
          <w:p w14:paraId="7CFD5B69" w14:textId="50565C75" w:rsidR="002D6CD0" w:rsidRPr="000C35F3" w:rsidRDefault="002D6CD0" w:rsidP="000A100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No.</w:t>
            </w:r>
          </w:p>
        </w:tc>
        <w:tc>
          <w:tcPr>
            <w:tcW w:w="850" w:type="dxa"/>
            <w:vAlign w:val="center"/>
          </w:tcPr>
          <w:p w14:paraId="1EA8C7C1" w14:textId="724C7D6E" w:rsidR="002D6CD0" w:rsidRPr="000C35F3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Sem</w:t>
            </w:r>
          </w:p>
        </w:tc>
        <w:tc>
          <w:tcPr>
            <w:tcW w:w="1701" w:type="dxa"/>
            <w:vAlign w:val="center"/>
          </w:tcPr>
          <w:p w14:paraId="4C03ED49" w14:textId="4D469297" w:rsidR="002D6CD0" w:rsidRPr="000C35F3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Subject/ Course Code</w:t>
            </w:r>
          </w:p>
        </w:tc>
        <w:tc>
          <w:tcPr>
            <w:tcW w:w="3686" w:type="dxa"/>
            <w:vAlign w:val="center"/>
          </w:tcPr>
          <w:p w14:paraId="4DB2EFDF" w14:textId="4EEF8E85" w:rsidR="002D6CD0" w:rsidRPr="000C35F3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Subject/ Course Title</w:t>
            </w:r>
          </w:p>
        </w:tc>
        <w:tc>
          <w:tcPr>
            <w:tcW w:w="1559" w:type="dxa"/>
            <w:vAlign w:val="center"/>
          </w:tcPr>
          <w:p w14:paraId="1BCD8E4B" w14:textId="77777777" w:rsidR="002D6CD0" w:rsidRPr="000C35F3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RV</w:t>
            </w:r>
          </w:p>
          <w:p w14:paraId="26EB745E" w14:textId="77777777" w:rsidR="002D6CD0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Rs. 400/-</w:t>
            </w:r>
          </w:p>
          <w:p w14:paraId="64A91C7F" w14:textId="09EEDBC9" w:rsidR="00BD2CCA" w:rsidRPr="00BD2CCA" w:rsidRDefault="00BD2CCA" w:rsidP="002D6CD0">
            <w:pPr>
              <w:jc w:val="center"/>
              <w:rPr>
                <w:rFonts w:ascii="Cambria" w:hAnsi="Cambria" w:cs="Times New Roman"/>
              </w:rPr>
            </w:pPr>
            <w:r w:rsidRPr="00BD2CCA">
              <w:rPr>
                <w:rFonts w:ascii="Cambria" w:hAnsi="Cambria" w:cs="Times New Roman"/>
              </w:rPr>
              <w:t>Tick mark</w:t>
            </w:r>
          </w:p>
        </w:tc>
        <w:tc>
          <w:tcPr>
            <w:tcW w:w="1276" w:type="dxa"/>
            <w:vAlign w:val="center"/>
          </w:tcPr>
          <w:p w14:paraId="715DA6B5" w14:textId="77777777" w:rsidR="002D6CD0" w:rsidRPr="000C35F3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PC</w:t>
            </w:r>
          </w:p>
          <w:p w14:paraId="13829A70" w14:textId="77777777" w:rsidR="002D6CD0" w:rsidRDefault="002D6CD0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Rs. 300/-</w:t>
            </w:r>
          </w:p>
          <w:p w14:paraId="46B70FD9" w14:textId="146B7030" w:rsidR="00BD2CCA" w:rsidRPr="000C35F3" w:rsidRDefault="00BD2CCA" w:rsidP="002D6CD0">
            <w:pPr>
              <w:jc w:val="center"/>
              <w:rPr>
                <w:rFonts w:ascii="Cambria" w:hAnsi="Cambria" w:cs="Times New Roman"/>
                <w:b/>
                <w:bCs/>
              </w:rPr>
            </w:pPr>
            <w:r w:rsidRPr="00BD2CCA">
              <w:rPr>
                <w:rFonts w:ascii="Cambria" w:hAnsi="Cambria" w:cs="Times New Roman"/>
              </w:rPr>
              <w:t>Tick mark</w:t>
            </w:r>
          </w:p>
        </w:tc>
      </w:tr>
      <w:tr w:rsidR="002D6CD0" w:rsidRPr="000C35F3" w14:paraId="6EBE7568" w14:textId="77777777" w:rsidTr="000A1000">
        <w:tc>
          <w:tcPr>
            <w:tcW w:w="568" w:type="dxa"/>
          </w:tcPr>
          <w:p w14:paraId="15466F6F" w14:textId="5B23FA0C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850" w:type="dxa"/>
          </w:tcPr>
          <w:p w14:paraId="4A2DA6B4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546115C4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2B8CD9E5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558FE9ED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0D0E0ABC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282F2523" w14:textId="77777777" w:rsidTr="000A1000">
        <w:tc>
          <w:tcPr>
            <w:tcW w:w="568" w:type="dxa"/>
          </w:tcPr>
          <w:p w14:paraId="1BAB0FF1" w14:textId="0E3C94C0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850" w:type="dxa"/>
          </w:tcPr>
          <w:p w14:paraId="0C8F5F74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734DA2E1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046E855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1EFEB207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2C007256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7AC64D20" w14:textId="77777777" w:rsidTr="000A1000">
        <w:tc>
          <w:tcPr>
            <w:tcW w:w="568" w:type="dxa"/>
          </w:tcPr>
          <w:p w14:paraId="33B065AA" w14:textId="45233CED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850" w:type="dxa"/>
          </w:tcPr>
          <w:p w14:paraId="1138FC35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523041BD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2056CA40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3C99C3E1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71FC6547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6C11AD9C" w14:textId="77777777" w:rsidTr="000A1000">
        <w:tc>
          <w:tcPr>
            <w:tcW w:w="568" w:type="dxa"/>
          </w:tcPr>
          <w:p w14:paraId="2489BA0A" w14:textId="73E52C42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850" w:type="dxa"/>
          </w:tcPr>
          <w:p w14:paraId="52B2DD62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32E3EAF1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6CB9006E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105276D9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46A6121D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4C7D49B4" w14:textId="77777777" w:rsidTr="000A1000">
        <w:tc>
          <w:tcPr>
            <w:tcW w:w="568" w:type="dxa"/>
          </w:tcPr>
          <w:p w14:paraId="7D3E3A05" w14:textId="39DFC9DA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850" w:type="dxa"/>
          </w:tcPr>
          <w:p w14:paraId="5744D7DD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071A117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0E1D4725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143F1768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5371B6C3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6C4F515D" w14:textId="77777777" w:rsidTr="000A1000">
        <w:tc>
          <w:tcPr>
            <w:tcW w:w="568" w:type="dxa"/>
          </w:tcPr>
          <w:p w14:paraId="7D8169AF" w14:textId="594F7CFF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</w:t>
            </w:r>
          </w:p>
        </w:tc>
        <w:tc>
          <w:tcPr>
            <w:tcW w:w="850" w:type="dxa"/>
          </w:tcPr>
          <w:p w14:paraId="68C062F8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37A1C2CC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53BAEBDE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44F782BC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665F2D07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0A16E236" w14:textId="77777777" w:rsidTr="000A1000">
        <w:tc>
          <w:tcPr>
            <w:tcW w:w="568" w:type="dxa"/>
          </w:tcPr>
          <w:p w14:paraId="39F1453C" w14:textId="597B2371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</w:t>
            </w:r>
          </w:p>
        </w:tc>
        <w:tc>
          <w:tcPr>
            <w:tcW w:w="850" w:type="dxa"/>
          </w:tcPr>
          <w:p w14:paraId="77F9F0BA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4A94F8E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501E3832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325EB46D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763C8067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2D0FADE3" w14:textId="77777777" w:rsidTr="000A1000">
        <w:tc>
          <w:tcPr>
            <w:tcW w:w="568" w:type="dxa"/>
          </w:tcPr>
          <w:p w14:paraId="0F9A4D6B" w14:textId="640B99F7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</w:t>
            </w:r>
          </w:p>
        </w:tc>
        <w:tc>
          <w:tcPr>
            <w:tcW w:w="850" w:type="dxa"/>
          </w:tcPr>
          <w:p w14:paraId="2D98C8F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5963071F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4715041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0C4B6377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43339609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558B9D49" w14:textId="77777777" w:rsidTr="000A1000">
        <w:tc>
          <w:tcPr>
            <w:tcW w:w="568" w:type="dxa"/>
          </w:tcPr>
          <w:p w14:paraId="4D8EB667" w14:textId="2C1E727F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</w:t>
            </w:r>
          </w:p>
        </w:tc>
        <w:tc>
          <w:tcPr>
            <w:tcW w:w="850" w:type="dxa"/>
          </w:tcPr>
          <w:p w14:paraId="76F87E8F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361C186E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6EE1FDC3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6ED11ED1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6798373A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2D4FD09B" w14:textId="77777777" w:rsidTr="000A1000">
        <w:tc>
          <w:tcPr>
            <w:tcW w:w="568" w:type="dxa"/>
          </w:tcPr>
          <w:p w14:paraId="681DE4F7" w14:textId="5AF9E19D" w:rsidR="002D6CD0" w:rsidRPr="000C35F3" w:rsidRDefault="001718CB" w:rsidP="000A1000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</w:t>
            </w:r>
          </w:p>
        </w:tc>
        <w:tc>
          <w:tcPr>
            <w:tcW w:w="850" w:type="dxa"/>
          </w:tcPr>
          <w:p w14:paraId="5DE5C3B3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701" w:type="dxa"/>
          </w:tcPr>
          <w:p w14:paraId="5291A06A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3686" w:type="dxa"/>
          </w:tcPr>
          <w:p w14:paraId="37C3DC0C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559" w:type="dxa"/>
          </w:tcPr>
          <w:p w14:paraId="6FDD9485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22979C31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  <w:tr w:rsidR="002D6CD0" w:rsidRPr="000C35F3" w14:paraId="4ED40FA5" w14:textId="77777777" w:rsidTr="00715CE4">
        <w:tc>
          <w:tcPr>
            <w:tcW w:w="6805" w:type="dxa"/>
            <w:gridSpan w:val="4"/>
          </w:tcPr>
          <w:p w14:paraId="25E2DB89" w14:textId="598E9856" w:rsidR="002D6CD0" w:rsidRPr="000C35F3" w:rsidRDefault="002D6CD0" w:rsidP="002D6CD0">
            <w:pPr>
              <w:jc w:val="right"/>
              <w:rPr>
                <w:rFonts w:ascii="Cambria" w:hAnsi="Cambria" w:cs="Times New Roman"/>
                <w:b/>
                <w:bCs/>
              </w:rPr>
            </w:pPr>
            <w:r w:rsidRPr="000C35F3">
              <w:rPr>
                <w:rFonts w:ascii="Cambria" w:hAnsi="Cambria" w:cs="Times New Roman"/>
                <w:b/>
                <w:bCs/>
              </w:rPr>
              <w:t>Total Fees (Application fee of Rs. 20-00 to be added)</w:t>
            </w:r>
          </w:p>
        </w:tc>
        <w:tc>
          <w:tcPr>
            <w:tcW w:w="1559" w:type="dxa"/>
          </w:tcPr>
          <w:p w14:paraId="0B0CDBDB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  <w:tc>
          <w:tcPr>
            <w:tcW w:w="1276" w:type="dxa"/>
          </w:tcPr>
          <w:p w14:paraId="075B262C" w14:textId="77777777" w:rsidR="002D6CD0" w:rsidRPr="000C35F3" w:rsidRDefault="002D6CD0" w:rsidP="005479A1">
            <w:pPr>
              <w:rPr>
                <w:rFonts w:ascii="Cambria" w:hAnsi="Cambria" w:cs="Times New Roman"/>
              </w:rPr>
            </w:pPr>
          </w:p>
        </w:tc>
      </w:tr>
    </w:tbl>
    <w:p w14:paraId="67F63ED5" w14:textId="6A65F869" w:rsidR="002D6CD0" w:rsidRPr="000C35F3" w:rsidRDefault="002D6CD0" w:rsidP="00E22429">
      <w:pPr>
        <w:spacing w:before="120" w:after="0"/>
        <w:ind w:left="-284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>Note:</w:t>
      </w:r>
    </w:p>
    <w:p w14:paraId="64F7B7DF" w14:textId="43581825" w:rsidR="002D6CD0" w:rsidRPr="000C35F3" w:rsidRDefault="002D6CD0" w:rsidP="00E22429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>UG Programs: Revaluation fee ₹ 400</w:t>
      </w:r>
      <w:r w:rsidR="00EE03B3">
        <w:rPr>
          <w:rFonts w:ascii="Cambria" w:hAnsi="Cambria" w:cs="Times New Roman"/>
        </w:rPr>
        <w:t>=</w:t>
      </w:r>
      <w:r w:rsidRPr="000C35F3">
        <w:rPr>
          <w:rFonts w:ascii="Cambria" w:hAnsi="Cambria" w:cs="Times New Roman"/>
        </w:rPr>
        <w:t>00. Photocopy fee per subject/course: ₹ 300</w:t>
      </w:r>
      <w:r w:rsidR="00EE03B3">
        <w:rPr>
          <w:rFonts w:ascii="Cambria" w:hAnsi="Cambria" w:cs="Times New Roman"/>
        </w:rPr>
        <w:t>=</w:t>
      </w:r>
      <w:r w:rsidRPr="000C35F3">
        <w:rPr>
          <w:rFonts w:ascii="Cambria" w:hAnsi="Cambria" w:cs="Times New Roman"/>
        </w:rPr>
        <w:t>00.</w:t>
      </w:r>
    </w:p>
    <w:p w14:paraId="592D00DF" w14:textId="2630CD40" w:rsidR="002D6CD0" w:rsidRPr="000C35F3" w:rsidRDefault="002D6CD0" w:rsidP="00E22429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>Students UG programs can apply for only revaluation, only photocopy (where permissible) or both revaluation and photocopy (where permissible) in case of UG programs.</w:t>
      </w:r>
    </w:p>
    <w:p w14:paraId="393ECF0A" w14:textId="28B54759" w:rsidR="002D6CD0" w:rsidRPr="000C35F3" w:rsidRDefault="002D6CD0" w:rsidP="00E22429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</w:rPr>
      </w:pPr>
      <w:r w:rsidRPr="00EE03B3">
        <w:rPr>
          <w:rFonts w:ascii="Cambria" w:hAnsi="Cambria" w:cs="Times New Roman"/>
          <w:b/>
          <w:bCs/>
        </w:rPr>
        <w:t>Photocopy facility is not available for subjects/courses involving drawing sheets.</w:t>
      </w:r>
      <w:r w:rsidRPr="000C35F3">
        <w:rPr>
          <w:rFonts w:ascii="Cambria" w:hAnsi="Cambria" w:cs="Times New Roman"/>
        </w:rPr>
        <w:t xml:space="preserve"> For such subjects, only revaluation is applicable.</w:t>
      </w:r>
    </w:p>
    <w:p w14:paraId="4B824C0F" w14:textId="77777777" w:rsidR="00577058" w:rsidRDefault="002D6CD0" w:rsidP="00577058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  <w:b/>
          <w:bCs/>
        </w:rPr>
      </w:pPr>
      <w:r w:rsidRPr="00EE03B3">
        <w:rPr>
          <w:rFonts w:ascii="Cambria" w:hAnsi="Cambria" w:cs="Times New Roman"/>
          <w:b/>
          <w:bCs/>
        </w:rPr>
        <w:t>Revaluation and/or photocopy is not available for practical subjects/courses.</w:t>
      </w:r>
    </w:p>
    <w:p w14:paraId="5C187089" w14:textId="77777777" w:rsidR="00577058" w:rsidRPr="00577058" w:rsidRDefault="00577058" w:rsidP="00577058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</w:rPr>
      </w:pPr>
      <w:r w:rsidRPr="00577058">
        <w:rPr>
          <w:rFonts w:ascii="Cambria" w:hAnsi="Cambria" w:cs="Times New Roman"/>
        </w:rPr>
        <w:t>Students should not make online payment to the university directly.</w:t>
      </w:r>
    </w:p>
    <w:p w14:paraId="725A94F2" w14:textId="60ACB13E" w:rsidR="00577058" w:rsidRPr="00577058" w:rsidRDefault="00577058" w:rsidP="00577058">
      <w:pPr>
        <w:pStyle w:val="ListParagraph"/>
        <w:numPr>
          <w:ilvl w:val="0"/>
          <w:numId w:val="1"/>
        </w:numPr>
        <w:ind w:left="-284" w:firstLine="0"/>
        <w:rPr>
          <w:rFonts w:ascii="Cambria" w:hAnsi="Cambria" w:cs="Times New Roman"/>
        </w:rPr>
      </w:pPr>
      <w:r w:rsidRPr="00577058">
        <w:rPr>
          <w:rFonts w:ascii="Cambria" w:hAnsi="Cambria" w:cs="Times New Roman"/>
        </w:rPr>
        <w:t>Students should not send their application to the University directly.</w:t>
      </w:r>
    </w:p>
    <w:p w14:paraId="44719A4A" w14:textId="0BF20E8F" w:rsidR="002D6CD0" w:rsidRPr="00715CE4" w:rsidRDefault="002D6CD0" w:rsidP="00E22429">
      <w:pPr>
        <w:spacing w:after="0"/>
        <w:ind w:left="-284"/>
        <w:jc w:val="center"/>
        <w:rPr>
          <w:rFonts w:ascii="Cambria" w:hAnsi="Cambria" w:cs="Times New Roman"/>
          <w:b/>
          <w:bCs/>
        </w:rPr>
      </w:pPr>
      <w:r w:rsidRPr="00715CE4">
        <w:rPr>
          <w:rFonts w:ascii="Cambria" w:hAnsi="Cambria" w:cs="Times New Roman"/>
          <w:b/>
          <w:bCs/>
        </w:rPr>
        <w:t>UNDERTAKING BY STUDENT</w:t>
      </w:r>
    </w:p>
    <w:p w14:paraId="00C0B782" w14:textId="77777777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I hereby state and undertake as follows: </w:t>
      </w:r>
    </w:p>
    <w:p w14:paraId="20F81405" w14:textId="7F5E2F5E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>1. I have read and understood the instructions distributed along with this application</w:t>
      </w:r>
      <w:r w:rsidR="005836B3">
        <w:rPr>
          <w:rFonts w:ascii="Cambria" w:hAnsi="Cambria" w:cs="Times New Roman"/>
        </w:rPr>
        <w:t>.</w:t>
      </w:r>
      <w:r w:rsidRPr="000C35F3">
        <w:rPr>
          <w:rFonts w:ascii="Cambria" w:hAnsi="Cambria" w:cs="Times New Roman"/>
        </w:rPr>
        <w:t xml:space="preserve"> </w:t>
      </w:r>
    </w:p>
    <w:p w14:paraId="6478BFD4" w14:textId="77777777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2. </w:t>
      </w:r>
      <w:r w:rsidRPr="005836B3">
        <w:rPr>
          <w:rFonts w:ascii="Cambria" w:hAnsi="Cambria" w:cs="Times New Roman"/>
          <w:b/>
          <w:bCs/>
        </w:rPr>
        <w:t>I have verified all entries, including subject/course codes in the application form and state that they are correct and that I will not request to make changes to this application once submitted to college.</w:t>
      </w:r>
      <w:r w:rsidRPr="000C35F3">
        <w:rPr>
          <w:rFonts w:ascii="Cambria" w:hAnsi="Cambria" w:cs="Times New Roman"/>
        </w:rPr>
        <w:t xml:space="preserve"> </w:t>
      </w:r>
    </w:p>
    <w:p w14:paraId="2628D7E2" w14:textId="77777777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3. I will pay the necessary fees to college online (if the provision is made by the college) or will pay the fee as soon as the COVID-19 lockdown is lifted or before that if possible, and I understand that announcement of revaluation results is subject to payment of revaluation fees within time. </w:t>
      </w:r>
    </w:p>
    <w:p w14:paraId="6D171C23" w14:textId="174CE562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4. I have calculated the fees correctly as per VTU fee structure. If my calculation is incorrect, I undertake to pay the correct fees. </w:t>
      </w:r>
    </w:p>
    <w:p w14:paraId="40CA0BA3" w14:textId="77777777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5. I have submitted this application to the college as per the requirements. </w:t>
      </w:r>
    </w:p>
    <w:p w14:paraId="107AA6E7" w14:textId="5E829455" w:rsidR="002D6CD0" w:rsidRPr="000C35F3" w:rsidRDefault="002D6CD0" w:rsidP="00E22429">
      <w:pPr>
        <w:spacing w:after="0"/>
        <w:ind w:left="-284"/>
        <w:jc w:val="both"/>
        <w:rPr>
          <w:rFonts w:ascii="Cambria" w:hAnsi="Cambria" w:cs="Times New Roman"/>
        </w:rPr>
      </w:pPr>
      <w:r w:rsidRPr="000C35F3">
        <w:rPr>
          <w:rFonts w:ascii="Cambria" w:hAnsi="Cambria" w:cs="Times New Roman"/>
        </w:rPr>
        <w:t xml:space="preserve">6. </w:t>
      </w:r>
      <w:r w:rsidRPr="00FB70A9">
        <w:rPr>
          <w:rFonts w:ascii="Cambria" w:hAnsi="Cambria" w:cs="Times New Roman"/>
          <w:b/>
          <w:bCs/>
        </w:rPr>
        <w:t>I have signed the application</w:t>
      </w:r>
      <w:r w:rsidRPr="000C35F3">
        <w:rPr>
          <w:rFonts w:ascii="Cambria" w:hAnsi="Cambria" w:cs="Times New Roman"/>
        </w:rPr>
        <w:t xml:space="preserve"> and retained a copy of this signed application my reference.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1558"/>
        <w:gridCol w:w="4779"/>
      </w:tblGrid>
      <w:tr w:rsidR="002D6CD0" w:rsidRPr="000C35F3" w14:paraId="3089A2EB" w14:textId="77777777" w:rsidTr="00E22429">
        <w:trPr>
          <w:trHeight w:val="697"/>
        </w:trPr>
        <w:tc>
          <w:tcPr>
            <w:tcW w:w="3025" w:type="dxa"/>
          </w:tcPr>
          <w:p w14:paraId="1C9EC1DC" w14:textId="6FA7B22C" w:rsidR="008B120B" w:rsidRDefault="008B120B" w:rsidP="00C53006">
            <w:pPr>
              <w:spacing w:before="160" w:after="240"/>
              <w:rPr>
                <w:rFonts w:ascii="Cambria" w:hAnsi="Cambria" w:cs="Times New Roman"/>
              </w:rPr>
            </w:pPr>
            <w:r w:rsidRPr="000C35F3">
              <w:rPr>
                <w:rFonts w:ascii="Cambria" w:hAnsi="Cambria" w:cs="Times New Roman"/>
              </w:rPr>
              <w:t>Date:</w:t>
            </w:r>
            <w:r>
              <w:rPr>
                <w:rFonts w:ascii="Cambria" w:hAnsi="Cambria" w:cs="Times New Roman"/>
              </w:rPr>
              <w:t xml:space="preserve"> </w:t>
            </w:r>
          </w:p>
          <w:p w14:paraId="322BB21C" w14:textId="0F6B24F8" w:rsidR="002D6CD0" w:rsidRPr="000C35F3" w:rsidRDefault="008B120B" w:rsidP="00C53006">
            <w:pPr>
              <w:spacing w:before="160" w:after="240"/>
              <w:rPr>
                <w:rFonts w:ascii="Cambria" w:hAnsi="Cambria" w:cs="Times New Roman"/>
              </w:rPr>
            </w:pPr>
            <w:r w:rsidRPr="000C35F3">
              <w:rPr>
                <w:rFonts w:ascii="Cambria" w:hAnsi="Cambria" w:cs="Times New Roman"/>
              </w:rPr>
              <w:t>Place: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1595" w:type="dxa"/>
          </w:tcPr>
          <w:p w14:paraId="515CB6E9" w14:textId="77777777" w:rsidR="002D6CD0" w:rsidRPr="000C35F3" w:rsidRDefault="002D6CD0" w:rsidP="00C53006">
            <w:pPr>
              <w:spacing w:before="160" w:after="240"/>
              <w:rPr>
                <w:rFonts w:ascii="Cambria" w:hAnsi="Cambria" w:cs="Times New Roman"/>
              </w:rPr>
            </w:pPr>
          </w:p>
        </w:tc>
        <w:tc>
          <w:tcPr>
            <w:tcW w:w="4878" w:type="dxa"/>
          </w:tcPr>
          <w:p w14:paraId="6CE1E135" w14:textId="77777777" w:rsidR="002D6CD0" w:rsidRPr="000C35F3" w:rsidRDefault="002D6CD0" w:rsidP="00C53006">
            <w:pPr>
              <w:spacing w:before="160" w:after="240"/>
              <w:rPr>
                <w:rFonts w:ascii="Cambria" w:hAnsi="Cambria" w:cs="Times New Roman"/>
              </w:rPr>
            </w:pPr>
          </w:p>
        </w:tc>
      </w:tr>
      <w:tr w:rsidR="002D6CD0" w:rsidRPr="000C35F3" w14:paraId="2D979099" w14:textId="77777777" w:rsidTr="00E22429">
        <w:trPr>
          <w:trHeight w:val="392"/>
        </w:trPr>
        <w:tc>
          <w:tcPr>
            <w:tcW w:w="3025" w:type="dxa"/>
          </w:tcPr>
          <w:p w14:paraId="2B3BE42B" w14:textId="705F1259" w:rsidR="002D6CD0" w:rsidRPr="00E22429" w:rsidRDefault="00EE03B3" w:rsidP="00C53006">
            <w:pPr>
              <w:spacing w:before="160" w:after="240"/>
              <w:rPr>
                <w:rFonts w:ascii="Cambria" w:hAnsi="Cambria" w:cs="Times New Roman"/>
                <w:b/>
                <w:bCs/>
              </w:rPr>
            </w:pPr>
            <w:r w:rsidRPr="00E22429">
              <w:rPr>
                <w:rFonts w:ascii="Cambria" w:hAnsi="Cambria" w:cs="Times New Roman"/>
                <w:b/>
                <w:bCs/>
              </w:rPr>
              <w:t>NEFT UTR payment No</w:t>
            </w:r>
            <w:r w:rsidR="00FB70A9" w:rsidRPr="00E22429">
              <w:rPr>
                <w:rFonts w:ascii="Cambria" w:hAnsi="Cambria" w:cs="Times New Roman"/>
                <w:b/>
                <w:bCs/>
              </w:rPr>
              <w:t>:</w:t>
            </w:r>
          </w:p>
        </w:tc>
        <w:tc>
          <w:tcPr>
            <w:tcW w:w="1595" w:type="dxa"/>
          </w:tcPr>
          <w:p w14:paraId="33AD1472" w14:textId="77777777" w:rsidR="002D6CD0" w:rsidRPr="000C35F3" w:rsidRDefault="002D6CD0" w:rsidP="00C53006">
            <w:pPr>
              <w:spacing w:before="160" w:after="240"/>
              <w:rPr>
                <w:rFonts w:ascii="Cambria" w:hAnsi="Cambria" w:cs="Times New Roman"/>
              </w:rPr>
            </w:pPr>
          </w:p>
        </w:tc>
        <w:tc>
          <w:tcPr>
            <w:tcW w:w="4878" w:type="dxa"/>
          </w:tcPr>
          <w:p w14:paraId="11F6368E" w14:textId="3EEDDE1A" w:rsidR="002D6CD0" w:rsidRPr="00E22429" w:rsidRDefault="0001334E" w:rsidP="00C53006">
            <w:pPr>
              <w:spacing w:before="160" w:after="240"/>
              <w:jc w:val="center"/>
              <w:rPr>
                <w:rFonts w:ascii="Cambria" w:hAnsi="Cambria" w:cs="Times New Roman"/>
                <w:b/>
                <w:bCs/>
              </w:rPr>
            </w:pPr>
            <w:r w:rsidRPr="00E22429">
              <w:rPr>
                <w:rFonts w:ascii="Cambria" w:hAnsi="Cambria" w:cs="Times New Roman"/>
                <w:b/>
                <w:bCs/>
              </w:rPr>
              <w:t xml:space="preserve">               </w:t>
            </w:r>
            <w:r w:rsidR="002D6CD0" w:rsidRPr="00E22429">
              <w:rPr>
                <w:rFonts w:ascii="Cambria" w:hAnsi="Cambria" w:cs="Times New Roman"/>
                <w:b/>
                <w:bCs/>
              </w:rPr>
              <w:t>Signature of Student</w:t>
            </w:r>
          </w:p>
        </w:tc>
      </w:tr>
    </w:tbl>
    <w:p w14:paraId="367566C9" w14:textId="708D97AB" w:rsidR="000C35F3" w:rsidRPr="00715CE4" w:rsidRDefault="000C35F3" w:rsidP="00C53006">
      <w:pPr>
        <w:spacing w:after="0" w:line="360" w:lineRule="auto"/>
        <w:jc w:val="both"/>
        <w:rPr>
          <w:rFonts w:ascii="Cambria" w:hAnsi="Cambria" w:cs="Times New Roman"/>
        </w:rPr>
      </w:pPr>
    </w:p>
    <w:sectPr w:rsidR="000C35F3" w:rsidRPr="00715CE4" w:rsidSect="00577058">
      <w:headerReference w:type="default" r:id="rId7"/>
      <w:headerReference w:type="first" r:id="rId8"/>
      <w:pgSz w:w="11906" w:h="16838"/>
      <w:pgMar w:top="1260" w:right="1440" w:bottom="709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D745" w14:textId="77777777" w:rsidR="000C22D4" w:rsidRDefault="000C22D4" w:rsidP="005479A1">
      <w:pPr>
        <w:spacing w:after="0" w:line="240" w:lineRule="auto"/>
      </w:pPr>
      <w:r>
        <w:separator/>
      </w:r>
    </w:p>
  </w:endnote>
  <w:endnote w:type="continuationSeparator" w:id="0">
    <w:p w14:paraId="49F41F8F" w14:textId="77777777" w:rsidR="000C22D4" w:rsidRDefault="000C22D4" w:rsidP="0054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80C7" w14:textId="77777777" w:rsidR="000C22D4" w:rsidRDefault="000C22D4" w:rsidP="005479A1">
      <w:pPr>
        <w:spacing w:after="0" w:line="240" w:lineRule="auto"/>
      </w:pPr>
      <w:r>
        <w:separator/>
      </w:r>
    </w:p>
  </w:footnote>
  <w:footnote w:type="continuationSeparator" w:id="0">
    <w:p w14:paraId="2BE99C74" w14:textId="77777777" w:rsidR="000C22D4" w:rsidRDefault="000C22D4" w:rsidP="0054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FA9A" w14:textId="721369C9" w:rsidR="00C53006" w:rsidRDefault="00C53006">
    <w:pPr>
      <w:pStyle w:val="Header"/>
    </w:pPr>
    <w:r>
      <w:rPr>
        <w:noProof/>
      </w:rPr>
      <w:drawing>
        <wp:inline distT="0" distB="0" distL="0" distR="0" wp14:anchorId="6DCE4259" wp14:editId="2A713D39">
          <wp:extent cx="5731510" cy="694728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9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B4A5" w14:textId="5A8F91BF" w:rsidR="000C35F3" w:rsidRDefault="0001334E" w:rsidP="00715CE4">
    <w:pPr>
      <w:pStyle w:val="Header"/>
      <w:ind w:hanging="426"/>
    </w:pPr>
    <w:r>
      <w:rPr>
        <w:noProof/>
      </w:rPr>
      <w:drawing>
        <wp:inline distT="0" distB="0" distL="0" distR="0" wp14:anchorId="50D732D0" wp14:editId="2F10F16B">
          <wp:extent cx="62865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8CB"/>
    <w:multiLevelType w:val="hybridMultilevel"/>
    <w:tmpl w:val="2F760B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940"/>
    <w:multiLevelType w:val="hybridMultilevel"/>
    <w:tmpl w:val="9F74CB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650D"/>
    <w:multiLevelType w:val="hybridMultilevel"/>
    <w:tmpl w:val="72828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8C2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2EEF"/>
    <w:multiLevelType w:val="hybridMultilevel"/>
    <w:tmpl w:val="9296F0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FE9"/>
    <w:multiLevelType w:val="hybridMultilevel"/>
    <w:tmpl w:val="8D4AC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A1"/>
    <w:rsid w:val="0001334E"/>
    <w:rsid w:val="000A1000"/>
    <w:rsid w:val="000C22D4"/>
    <w:rsid w:val="000C35F3"/>
    <w:rsid w:val="000E059F"/>
    <w:rsid w:val="001718CB"/>
    <w:rsid w:val="00210C41"/>
    <w:rsid w:val="002D6CD0"/>
    <w:rsid w:val="00322B81"/>
    <w:rsid w:val="00410B60"/>
    <w:rsid w:val="00540D6A"/>
    <w:rsid w:val="005479A1"/>
    <w:rsid w:val="00577058"/>
    <w:rsid w:val="00580579"/>
    <w:rsid w:val="005836B3"/>
    <w:rsid w:val="006871B0"/>
    <w:rsid w:val="006B0D65"/>
    <w:rsid w:val="00715CE4"/>
    <w:rsid w:val="007605D8"/>
    <w:rsid w:val="007C17CC"/>
    <w:rsid w:val="007D2EB9"/>
    <w:rsid w:val="008B120B"/>
    <w:rsid w:val="009964B4"/>
    <w:rsid w:val="009D512E"/>
    <w:rsid w:val="00A84254"/>
    <w:rsid w:val="00BD2CCA"/>
    <w:rsid w:val="00BF78C5"/>
    <w:rsid w:val="00C53006"/>
    <w:rsid w:val="00DE2D94"/>
    <w:rsid w:val="00E22429"/>
    <w:rsid w:val="00EE03B3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0017A"/>
  <w15:chartTrackingRefBased/>
  <w15:docId w15:val="{08602046-1DB5-4767-95FB-1FBA37E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A1"/>
  </w:style>
  <w:style w:type="paragraph" w:styleId="Footer">
    <w:name w:val="footer"/>
    <w:basedOn w:val="Normal"/>
    <w:link w:val="FooterChar"/>
    <w:uiPriority w:val="99"/>
    <w:unhideWhenUsed/>
    <w:rsid w:val="0054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A1"/>
  </w:style>
  <w:style w:type="paragraph" w:styleId="ListParagraph">
    <w:name w:val="List Paragraph"/>
    <w:basedOn w:val="Normal"/>
    <w:uiPriority w:val="34"/>
    <w:qFormat/>
    <w:rsid w:val="002D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sukeshnerolu@gmail.com</dc:creator>
  <cp:keywords/>
  <dc:description/>
  <cp:lastModifiedBy>Kumar</cp:lastModifiedBy>
  <cp:revision>4</cp:revision>
  <dcterms:created xsi:type="dcterms:W3CDTF">2020-04-21T09:59:00Z</dcterms:created>
  <dcterms:modified xsi:type="dcterms:W3CDTF">2020-04-21T13:20:00Z</dcterms:modified>
</cp:coreProperties>
</file>